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6DE6" w14:textId="77777777" w:rsidR="006B1B7E" w:rsidRPr="00B65F48" w:rsidRDefault="006B1B7E" w:rsidP="00B65F48">
      <w:pPr>
        <w:spacing w:line="500" w:lineRule="exact"/>
        <w:jc w:val="center"/>
        <w:rPr>
          <w:rFonts w:ascii="標楷體" w:eastAsia="標楷體" w:hAnsi="標楷體"/>
          <w:b/>
          <w:sz w:val="36"/>
          <w:szCs w:val="36"/>
        </w:rPr>
      </w:pPr>
      <w:r w:rsidRPr="00B65F48">
        <w:rPr>
          <w:rFonts w:ascii="標楷體" w:eastAsia="標楷體" w:hAnsi="標楷體" w:hint="eastAsia"/>
          <w:b/>
          <w:sz w:val="36"/>
          <w:szCs w:val="36"/>
        </w:rPr>
        <w:t>國防</w:t>
      </w:r>
      <w:r w:rsidR="00B65F48" w:rsidRPr="00B65F48">
        <w:rPr>
          <w:rFonts w:ascii="標楷體" w:eastAsia="標楷體" w:hAnsi="標楷體" w:hint="eastAsia"/>
          <w:b/>
          <w:sz w:val="36"/>
          <w:szCs w:val="36"/>
        </w:rPr>
        <w:t>工業發展基金會</w:t>
      </w:r>
      <w:r w:rsidRPr="00B65F48">
        <w:rPr>
          <w:rFonts w:ascii="標楷體" w:eastAsia="標楷體" w:hAnsi="標楷體" w:hint="eastAsia"/>
          <w:b/>
          <w:sz w:val="36"/>
          <w:szCs w:val="36"/>
        </w:rPr>
        <w:t>聘雇人員招考簡章</w:t>
      </w:r>
    </w:p>
    <w:p w14:paraId="44FD16FA"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一、招考名額:</w:t>
      </w:r>
    </w:p>
    <w:p w14:paraId="3C674991" w14:textId="7E5CCFE9"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 xml:space="preserve">    企劃員1員</w:t>
      </w:r>
    </w:p>
    <w:p w14:paraId="617E03DC"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二、資格及限制條件：</w:t>
      </w:r>
    </w:p>
    <w:p w14:paraId="3A66F400"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（一）共同條件：</w:t>
      </w:r>
    </w:p>
    <w:p w14:paraId="1AAB7F1E" w14:textId="77777777"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１、具中華民國國籍，無雙重國籍，並在臺灣地區設有戶籍者。</w:t>
      </w:r>
    </w:p>
    <w:p w14:paraId="40385094" w14:textId="2456F171"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２、身心健康，經公立醫院或地區以上軍醫院體格檢查正常。</w:t>
      </w:r>
    </w:p>
    <w:p w14:paraId="4B781DD3"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（二）學經歷：</w:t>
      </w:r>
    </w:p>
    <w:p w14:paraId="5847A174" w14:textId="0A2ADF56" w:rsidR="001B7BB9"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１、</w:t>
      </w:r>
      <w:r w:rsidR="00962C8D" w:rsidRPr="00B65F48">
        <w:rPr>
          <w:rFonts w:ascii="標楷體" w:eastAsia="標楷體" w:hAnsi="標楷體" w:hint="eastAsia"/>
          <w:sz w:val="28"/>
          <w:szCs w:val="28"/>
        </w:rPr>
        <w:t>學歷：</w:t>
      </w:r>
      <w:r w:rsidR="00AD4F51">
        <w:rPr>
          <w:rFonts w:ascii="標楷體" w:eastAsia="標楷體" w:hAnsi="標楷體" w:hint="eastAsia"/>
          <w:sz w:val="28"/>
          <w:szCs w:val="28"/>
        </w:rPr>
        <w:t>專科</w:t>
      </w:r>
      <w:r w:rsidR="00962C8D" w:rsidRPr="00B65F48">
        <w:rPr>
          <w:rFonts w:ascii="標楷體" w:eastAsia="標楷體" w:hAnsi="標楷體" w:hint="eastAsia"/>
          <w:sz w:val="28"/>
          <w:szCs w:val="28"/>
        </w:rPr>
        <w:t>(含)以上</w:t>
      </w:r>
      <w:r w:rsidR="00962C8D">
        <w:rPr>
          <w:rFonts w:ascii="標楷體" w:eastAsia="標楷體" w:hAnsi="標楷體" w:hint="eastAsia"/>
          <w:sz w:val="28"/>
          <w:szCs w:val="28"/>
        </w:rPr>
        <w:t>，具</w:t>
      </w:r>
      <w:r w:rsidR="00246FC4" w:rsidRPr="00962C8D">
        <w:rPr>
          <w:rFonts w:ascii="標楷體" w:eastAsia="標楷體" w:hAnsi="標楷體" w:hint="eastAsia"/>
          <w:sz w:val="28"/>
          <w:szCs w:val="28"/>
        </w:rPr>
        <w:t>管理</w:t>
      </w:r>
      <w:r w:rsidRPr="00962C8D">
        <w:rPr>
          <w:rFonts w:ascii="標楷體" w:eastAsia="標楷體" w:hAnsi="標楷體" w:hint="eastAsia"/>
          <w:sz w:val="28"/>
          <w:szCs w:val="28"/>
        </w:rPr>
        <w:t>相關</w:t>
      </w:r>
      <w:r w:rsidR="00246FC4" w:rsidRPr="00962C8D">
        <w:rPr>
          <w:rFonts w:ascii="標楷體" w:eastAsia="標楷體" w:hAnsi="標楷體" w:hint="eastAsia"/>
          <w:sz w:val="28"/>
          <w:szCs w:val="28"/>
        </w:rPr>
        <w:t>學歷</w:t>
      </w:r>
      <w:r w:rsidR="000A76A6">
        <w:rPr>
          <w:rFonts w:ascii="標楷體" w:eastAsia="標楷體" w:hAnsi="標楷體" w:hint="eastAsia"/>
          <w:sz w:val="28"/>
          <w:szCs w:val="28"/>
        </w:rPr>
        <w:t>。</w:t>
      </w:r>
    </w:p>
    <w:p w14:paraId="5A1CFC3F" w14:textId="2BD2C44C" w:rsidR="006A20AA" w:rsidRPr="00962C8D" w:rsidRDefault="001B7BB9"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２、</w:t>
      </w:r>
      <w:r w:rsidR="006B1B7E" w:rsidRPr="00962C8D">
        <w:rPr>
          <w:rFonts w:ascii="標楷體" w:eastAsia="標楷體" w:hAnsi="標楷體" w:hint="eastAsia"/>
          <w:sz w:val="28"/>
          <w:szCs w:val="28"/>
        </w:rPr>
        <w:t>具</w:t>
      </w:r>
      <w:r w:rsidR="00246FC4" w:rsidRPr="00962C8D">
        <w:rPr>
          <w:rFonts w:ascii="標楷體" w:eastAsia="標楷體" w:hAnsi="標楷體" w:hint="eastAsia"/>
          <w:sz w:val="28"/>
          <w:szCs w:val="28"/>
        </w:rPr>
        <w:t>行政</w:t>
      </w:r>
      <w:r w:rsidR="00962C8D" w:rsidRPr="00962C8D">
        <w:rPr>
          <w:rFonts w:ascii="標楷體" w:eastAsia="標楷體" w:hAnsi="標楷體" w:hint="eastAsia"/>
          <w:sz w:val="28"/>
          <w:szCs w:val="28"/>
        </w:rPr>
        <w:t>管理</w:t>
      </w:r>
      <w:r w:rsidR="00D8696B" w:rsidRPr="00962C8D">
        <w:rPr>
          <w:rFonts w:ascii="標楷體" w:eastAsia="標楷體" w:hAnsi="標楷體" w:hint="eastAsia"/>
          <w:sz w:val="28"/>
          <w:szCs w:val="28"/>
        </w:rPr>
        <w:t>、</w:t>
      </w:r>
      <w:r w:rsidR="00246FC4" w:rsidRPr="00962C8D">
        <w:rPr>
          <w:rFonts w:ascii="標楷體" w:eastAsia="標楷體" w:hAnsi="標楷體" w:hint="eastAsia"/>
          <w:sz w:val="28"/>
          <w:szCs w:val="28"/>
        </w:rPr>
        <w:t>專案管理、組織管理或指標</w:t>
      </w:r>
      <w:r w:rsidR="00D8696B" w:rsidRPr="00962C8D">
        <w:rPr>
          <w:rFonts w:ascii="標楷體" w:eastAsia="標楷體" w:hAnsi="標楷體" w:hint="eastAsia"/>
          <w:sz w:val="28"/>
          <w:szCs w:val="28"/>
        </w:rPr>
        <w:t>管理</w:t>
      </w:r>
      <w:r w:rsidR="006A20AA" w:rsidRPr="00962C8D">
        <w:rPr>
          <w:rFonts w:ascii="標楷體" w:eastAsia="標楷體" w:hAnsi="標楷體" w:hint="eastAsia"/>
          <w:sz w:val="28"/>
          <w:szCs w:val="28"/>
        </w:rPr>
        <w:t>相關工作經驗</w:t>
      </w:r>
      <w:r w:rsidR="00246FC4" w:rsidRPr="00962C8D">
        <w:rPr>
          <w:rFonts w:ascii="標楷體" w:eastAsia="標楷體" w:hAnsi="標楷體" w:hint="eastAsia"/>
          <w:sz w:val="28"/>
          <w:szCs w:val="28"/>
        </w:rPr>
        <w:t>；</w:t>
      </w:r>
      <w:r w:rsidR="00BA7491" w:rsidRPr="00962C8D">
        <w:rPr>
          <w:rFonts w:ascii="標楷體" w:eastAsia="標楷體" w:hAnsi="標楷體" w:hint="eastAsia"/>
          <w:sz w:val="28"/>
          <w:szCs w:val="28"/>
        </w:rPr>
        <w:t>另</w:t>
      </w:r>
      <w:r w:rsidR="00FF4F8A" w:rsidRPr="00962C8D">
        <w:rPr>
          <w:rFonts w:ascii="標楷體" w:eastAsia="標楷體" w:hAnsi="標楷體"/>
          <w:sz w:val="28"/>
          <w:szCs w:val="28"/>
        </w:rPr>
        <w:t>有公務機關工作經驗尤佳</w:t>
      </w:r>
      <w:r w:rsidR="006A20AA" w:rsidRPr="00962C8D">
        <w:rPr>
          <w:rFonts w:ascii="標楷體" w:eastAsia="標楷體" w:hAnsi="標楷體" w:hint="eastAsia"/>
          <w:sz w:val="28"/>
          <w:szCs w:val="28"/>
        </w:rPr>
        <w:t>。</w:t>
      </w:r>
    </w:p>
    <w:p w14:paraId="6C75CA74" w14:textId="23A75274" w:rsidR="006B1B7E" w:rsidRPr="00962C8D" w:rsidRDefault="001B7BB9"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３</w:t>
      </w:r>
      <w:r w:rsidR="006B1B7E" w:rsidRPr="00962C8D">
        <w:rPr>
          <w:rFonts w:ascii="標楷體" w:eastAsia="標楷體" w:hAnsi="標楷體" w:hint="eastAsia"/>
          <w:sz w:val="28"/>
          <w:szCs w:val="28"/>
        </w:rPr>
        <w:t>、報名時應檢附相關工作證明、專長證書或相關證照以供辦理資格審查。</w:t>
      </w:r>
      <w:r w:rsidR="00D8696B" w:rsidRPr="00962C8D">
        <w:rPr>
          <w:rFonts w:ascii="標楷體" w:eastAsia="標楷體" w:hAnsi="標楷體" w:hint="eastAsia"/>
          <w:sz w:val="28"/>
          <w:szCs w:val="28"/>
        </w:rPr>
        <w:t>有專案學術研究、科技部委託研究計畫相關經驗與國內、外期刊發表者，請併同提供資料。</w:t>
      </w:r>
    </w:p>
    <w:p w14:paraId="7DE4C4DD"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 xml:space="preserve">三、招考方式： </w:t>
      </w:r>
    </w:p>
    <w:p w14:paraId="4C6154E2" w14:textId="77777777" w:rsidR="006B1B7E" w:rsidRPr="00962C8D" w:rsidRDefault="006B1B7E" w:rsidP="00416D17">
      <w:pPr>
        <w:spacing w:line="46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（一）一律採通訊報名，報名日期依規劃期程，以郵戳為憑，逾期恕不受理，資審合格人員，由本</w:t>
      </w:r>
      <w:r w:rsidR="00297A68" w:rsidRPr="00962C8D">
        <w:rPr>
          <w:rFonts w:ascii="標楷體" w:eastAsia="標楷體" w:hAnsi="標楷體" w:hint="eastAsia"/>
          <w:sz w:val="28"/>
          <w:szCs w:val="28"/>
        </w:rPr>
        <w:t>會</w:t>
      </w:r>
      <w:r w:rsidRPr="00962C8D">
        <w:rPr>
          <w:rFonts w:ascii="標楷體" w:eastAsia="標楷體" w:hAnsi="標楷體" w:hint="eastAsia"/>
          <w:sz w:val="28"/>
          <w:szCs w:val="28"/>
        </w:rPr>
        <w:t>另行通知參加考試。</w:t>
      </w:r>
    </w:p>
    <w:p w14:paraId="4D025305" w14:textId="77777777" w:rsidR="006B1B7E" w:rsidRPr="00962C8D" w:rsidRDefault="006B1B7E" w:rsidP="00416D17">
      <w:pPr>
        <w:spacing w:line="460" w:lineRule="exact"/>
        <w:jc w:val="both"/>
        <w:rPr>
          <w:rFonts w:ascii="標楷體" w:eastAsia="標楷體" w:hAnsi="標楷體"/>
          <w:sz w:val="28"/>
          <w:szCs w:val="28"/>
        </w:rPr>
      </w:pPr>
      <w:r w:rsidRPr="00962C8D">
        <w:rPr>
          <w:rFonts w:ascii="標楷體" w:eastAsia="標楷體" w:hAnsi="標楷體" w:hint="eastAsia"/>
          <w:sz w:val="28"/>
          <w:szCs w:val="28"/>
        </w:rPr>
        <w:t xml:space="preserve">（二）報名應繳資料： </w:t>
      </w:r>
    </w:p>
    <w:p w14:paraId="6D37B663" w14:textId="77777777"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 xml:space="preserve">１、履歷表：浮貼考生最近3個月內2吋光面、脫帽半身 正面照片 2 張；照片背面需註明報名之類別、姓名。本表「安全調查」欄位，應簽名並勾選「報名資料同意供個人基本資料安全調查資審所用」，未勾選者視為資料不齊全（如附件）。 </w:t>
      </w:r>
    </w:p>
    <w:p w14:paraId="0D5CF06D" w14:textId="5F766492"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２、公立醫院或地區以上軍醫院體格檢查，符合一般勞工體檢表（含一般檢驗項目、驗血3-4項、尿液檢查及x光攝影等正常）1式2份，報名文件寄送日前6個月體檢表正本均有效。</w:t>
      </w:r>
    </w:p>
    <w:p w14:paraId="41802DD6" w14:textId="77777777"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 xml:space="preserve">３、身分證、最高學歷證明文件影本。 </w:t>
      </w:r>
    </w:p>
    <w:p w14:paraId="6D6B32F8" w14:textId="77777777"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 xml:space="preserve">４、自傳乙份（300-500字內）。 </w:t>
      </w:r>
    </w:p>
    <w:p w14:paraId="448F5831" w14:textId="77777777"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５、符合本職務資格之佐證資料（如工作證明、專長證書或相關證照）。</w:t>
      </w:r>
    </w:p>
    <w:p w14:paraId="4A3732A2" w14:textId="6BE68728" w:rsidR="006B1B7E" w:rsidRPr="00962C8D" w:rsidRDefault="006B1B7E" w:rsidP="00416D17">
      <w:pPr>
        <w:spacing w:line="46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６、退役軍職或免役人員應檢附退伍令或免役證明文件影本；具現役（職)身分報名參試時，</w:t>
      </w:r>
      <w:r w:rsidR="000A76A6">
        <w:rPr>
          <w:rFonts w:ascii="標楷體" w:eastAsia="標楷體" w:hAnsi="標楷體" w:hint="eastAsia"/>
          <w:sz w:val="28"/>
          <w:szCs w:val="28"/>
        </w:rPr>
        <w:t>應檢附單位同意公函，</w:t>
      </w:r>
      <w:r w:rsidRPr="00962C8D">
        <w:rPr>
          <w:rFonts w:ascii="標楷體" w:eastAsia="標楷體" w:hAnsi="標楷體" w:hint="eastAsia"/>
          <w:sz w:val="28"/>
          <w:szCs w:val="28"/>
        </w:rPr>
        <w:t>甄試錄取者須於進用生效日前完成退伍（離職手續)。</w:t>
      </w:r>
    </w:p>
    <w:p w14:paraId="429E3ABB" w14:textId="05DBEEEA" w:rsidR="006B1B7E" w:rsidRPr="00962C8D" w:rsidRDefault="00C12452" w:rsidP="00416D17">
      <w:pPr>
        <w:spacing w:line="48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lastRenderedPageBreak/>
        <w:t xml:space="preserve"> </w:t>
      </w:r>
      <w:r w:rsidR="00B727DA" w:rsidRPr="00962C8D">
        <w:rPr>
          <w:rFonts w:ascii="標楷體" w:eastAsia="標楷體" w:hAnsi="標楷體" w:hint="eastAsia"/>
          <w:sz w:val="28"/>
          <w:szCs w:val="28"/>
        </w:rPr>
        <w:t>7</w:t>
      </w:r>
      <w:r w:rsidR="006B1B7E" w:rsidRPr="00962C8D">
        <w:rPr>
          <w:rFonts w:ascii="標楷體" w:eastAsia="標楷體" w:hAnsi="標楷體" w:hint="eastAsia"/>
          <w:sz w:val="28"/>
          <w:szCs w:val="28"/>
        </w:rPr>
        <w:t>、附限時掛號回郵信封2個，分別貼足回郵郵資，並以正楷字體詳實填寫報考人員姓名、地址及郵遞區號，以利辦理郵寄錄取通知單，如因當事人所貼郵資不足或收件人姓名、地址填寫不清，致無法如期收到准考證或錄取通知單，由報考人員自行負責。</w:t>
      </w:r>
    </w:p>
    <w:p w14:paraId="4B3FF585" w14:textId="311AE53B" w:rsidR="006B1B7E" w:rsidRPr="00962C8D" w:rsidRDefault="00C12452" w:rsidP="00416D17">
      <w:pPr>
        <w:spacing w:line="480" w:lineRule="exact"/>
        <w:ind w:leftChars="150" w:left="920" w:hangingChars="200" w:hanging="560"/>
        <w:jc w:val="both"/>
        <w:rPr>
          <w:rFonts w:ascii="標楷體" w:eastAsia="標楷體" w:hAnsi="標楷體"/>
          <w:sz w:val="28"/>
          <w:szCs w:val="28"/>
        </w:rPr>
      </w:pPr>
      <w:r w:rsidRPr="00962C8D">
        <w:rPr>
          <w:rFonts w:ascii="標楷體" w:eastAsia="標楷體" w:hAnsi="標楷體" w:hint="eastAsia"/>
          <w:sz w:val="28"/>
          <w:szCs w:val="28"/>
        </w:rPr>
        <w:t xml:space="preserve"> </w:t>
      </w:r>
      <w:r w:rsidR="00B727DA" w:rsidRPr="00962C8D">
        <w:rPr>
          <w:rFonts w:ascii="標楷體" w:eastAsia="標楷體" w:hAnsi="標楷體" w:hint="eastAsia"/>
          <w:sz w:val="28"/>
          <w:szCs w:val="28"/>
        </w:rPr>
        <w:t>8</w:t>
      </w:r>
      <w:r w:rsidR="006B1B7E" w:rsidRPr="00962C8D">
        <w:rPr>
          <w:rFonts w:ascii="標楷體" w:eastAsia="標楷體" w:hAnsi="標楷體" w:hint="eastAsia"/>
          <w:sz w:val="28"/>
          <w:szCs w:val="28"/>
        </w:rPr>
        <w:t>、上列文件，請報考人按格式依序排列裝訂後，於報名截止日前郵寄至「臺北市中山區郵政第90</w:t>
      </w:r>
      <w:r w:rsidR="00B727DA" w:rsidRPr="00962C8D">
        <w:rPr>
          <w:rFonts w:ascii="標楷體" w:eastAsia="標楷體" w:hAnsi="標楷體" w:hint="eastAsia"/>
          <w:sz w:val="28"/>
          <w:szCs w:val="28"/>
        </w:rPr>
        <w:t>010</w:t>
      </w:r>
      <w:r w:rsidR="006B1B7E" w:rsidRPr="00962C8D">
        <w:rPr>
          <w:rFonts w:ascii="標楷體" w:eastAsia="標楷體" w:hAnsi="標楷體" w:hint="eastAsia"/>
          <w:sz w:val="28"/>
          <w:szCs w:val="28"/>
        </w:rPr>
        <w:t>號信箱，</w:t>
      </w:r>
      <w:r w:rsidR="00B727DA" w:rsidRPr="00962C8D">
        <w:rPr>
          <w:rFonts w:ascii="標楷體" w:eastAsia="標楷體" w:hAnsi="標楷體" w:hint="eastAsia"/>
          <w:sz w:val="28"/>
          <w:szCs w:val="28"/>
        </w:rPr>
        <w:t>國防工業發展基金會</w:t>
      </w:r>
      <w:r w:rsidR="006B1B7E" w:rsidRPr="00962C8D">
        <w:rPr>
          <w:rFonts w:ascii="標楷體" w:eastAsia="標楷體" w:hAnsi="標楷體" w:hint="eastAsia"/>
          <w:sz w:val="28"/>
          <w:szCs w:val="28"/>
        </w:rPr>
        <w:t xml:space="preserve">收」，逾期報名或檢附資料不齊全或資格不符者不予受理，亦不另行通知補正及退件。 </w:t>
      </w:r>
    </w:p>
    <w:p w14:paraId="6FBAC422"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四、工作地點、待遇</w:t>
      </w:r>
      <w:r w:rsidR="00447351" w:rsidRPr="00962C8D">
        <w:rPr>
          <w:rFonts w:ascii="標楷體" w:eastAsia="標楷體" w:hAnsi="標楷體" w:hint="eastAsia"/>
          <w:sz w:val="28"/>
          <w:szCs w:val="28"/>
        </w:rPr>
        <w:t>及</w:t>
      </w:r>
      <w:r w:rsidRPr="00962C8D">
        <w:rPr>
          <w:rFonts w:ascii="標楷體" w:eastAsia="標楷體" w:hAnsi="標楷體" w:hint="eastAsia"/>
          <w:sz w:val="28"/>
          <w:szCs w:val="28"/>
        </w:rPr>
        <w:t>福利：</w:t>
      </w:r>
    </w:p>
    <w:p w14:paraId="6B033DDE"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（一）工作地點於</w:t>
      </w:r>
      <w:r w:rsidR="00B727DA" w:rsidRPr="00962C8D">
        <w:rPr>
          <w:rFonts w:ascii="標楷體" w:eastAsia="標楷體" w:hAnsi="標楷體" w:hint="eastAsia"/>
          <w:sz w:val="28"/>
          <w:szCs w:val="28"/>
        </w:rPr>
        <w:t>國防部</w:t>
      </w:r>
      <w:r w:rsidRPr="00962C8D">
        <w:rPr>
          <w:rFonts w:ascii="標楷體" w:eastAsia="標楷體" w:hAnsi="標楷體" w:hint="eastAsia"/>
          <w:sz w:val="28"/>
          <w:szCs w:val="28"/>
        </w:rPr>
        <w:t>，臺北市中</w:t>
      </w:r>
      <w:r w:rsidR="00B727DA" w:rsidRPr="00962C8D">
        <w:rPr>
          <w:rFonts w:ascii="標楷體" w:eastAsia="標楷體" w:hAnsi="標楷體" w:hint="eastAsia"/>
          <w:sz w:val="28"/>
          <w:szCs w:val="28"/>
        </w:rPr>
        <w:t>山</w:t>
      </w:r>
      <w:r w:rsidRPr="00962C8D">
        <w:rPr>
          <w:rFonts w:ascii="標楷體" w:eastAsia="標楷體" w:hAnsi="標楷體" w:hint="eastAsia"/>
          <w:sz w:val="28"/>
          <w:szCs w:val="28"/>
        </w:rPr>
        <w:t>區</w:t>
      </w:r>
      <w:r w:rsidR="00B727DA" w:rsidRPr="00962C8D">
        <w:rPr>
          <w:rFonts w:ascii="標楷體" w:eastAsia="標楷體" w:hAnsi="標楷體" w:hint="eastAsia"/>
          <w:sz w:val="28"/>
          <w:szCs w:val="28"/>
        </w:rPr>
        <w:t>北安路409號</w:t>
      </w:r>
      <w:r w:rsidRPr="00962C8D">
        <w:rPr>
          <w:rFonts w:ascii="標楷體" w:eastAsia="標楷體" w:hAnsi="標楷體" w:hint="eastAsia"/>
          <w:sz w:val="28"/>
          <w:szCs w:val="28"/>
        </w:rPr>
        <w:t>。</w:t>
      </w:r>
    </w:p>
    <w:p w14:paraId="76694EAD" w14:textId="02B3819B" w:rsidR="00B727DA"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（二）業務範疇：</w:t>
      </w:r>
      <w:r w:rsidR="000A76A6">
        <w:rPr>
          <w:rFonts w:ascii="標楷體" w:eastAsia="標楷體" w:hAnsi="標楷體" w:hint="eastAsia"/>
          <w:sz w:val="28"/>
          <w:szCs w:val="28"/>
        </w:rPr>
        <w:t>委託研究案專案管理、預算管制</w:t>
      </w:r>
      <w:r w:rsidR="00297A68" w:rsidRPr="00962C8D">
        <w:rPr>
          <w:rFonts w:ascii="標楷體" w:eastAsia="標楷體" w:hAnsi="標楷體" w:hint="eastAsia"/>
          <w:sz w:val="28"/>
          <w:szCs w:val="28"/>
        </w:rPr>
        <w:t>及其他會務相關交辦事項。</w:t>
      </w:r>
    </w:p>
    <w:p w14:paraId="40FC4BBE" w14:textId="39A31DF5" w:rsidR="00297A68"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（三）依</w:t>
      </w:r>
      <w:r w:rsidR="00B727DA" w:rsidRPr="00962C8D">
        <w:rPr>
          <w:rFonts w:ascii="標楷體" w:eastAsia="標楷體" w:hAnsi="標楷體" w:hint="eastAsia"/>
          <w:sz w:val="28"/>
          <w:szCs w:val="28"/>
        </w:rPr>
        <w:t>本會「薪資俸額表</w:t>
      </w:r>
      <w:r w:rsidRPr="00962C8D">
        <w:rPr>
          <w:rFonts w:ascii="標楷體" w:eastAsia="標楷體" w:hAnsi="標楷體" w:hint="eastAsia"/>
          <w:sz w:val="28"/>
          <w:szCs w:val="28"/>
        </w:rPr>
        <w:t>」辦理，以聘任職等</w:t>
      </w:r>
      <w:r w:rsidR="00B727DA" w:rsidRPr="00962C8D">
        <w:rPr>
          <w:rFonts w:ascii="標楷體" w:eastAsia="標楷體" w:hAnsi="標楷體" w:hint="eastAsia"/>
          <w:sz w:val="28"/>
          <w:szCs w:val="28"/>
        </w:rPr>
        <w:t>五</w:t>
      </w:r>
      <w:r w:rsidRPr="00962C8D">
        <w:rPr>
          <w:rFonts w:ascii="標楷體" w:eastAsia="標楷體" w:hAnsi="標楷體" w:hint="eastAsia"/>
          <w:sz w:val="28"/>
          <w:szCs w:val="28"/>
        </w:rPr>
        <w:t>等</w:t>
      </w:r>
      <w:r w:rsidR="00B727DA" w:rsidRPr="00962C8D">
        <w:rPr>
          <w:rFonts w:ascii="標楷體" w:eastAsia="標楷體" w:hAnsi="標楷體" w:hint="eastAsia"/>
          <w:sz w:val="28"/>
          <w:szCs w:val="28"/>
        </w:rPr>
        <w:t>六</w:t>
      </w:r>
      <w:r w:rsidRPr="00962C8D">
        <w:rPr>
          <w:rFonts w:ascii="標楷體" w:eastAsia="標楷體" w:hAnsi="標楷體" w:hint="eastAsia"/>
          <w:sz w:val="28"/>
          <w:szCs w:val="28"/>
        </w:rPr>
        <w:t>級起薪(新臺幣</w:t>
      </w:r>
      <w:r w:rsidR="001F3DF8" w:rsidRPr="00962C8D">
        <w:rPr>
          <w:rFonts w:ascii="標楷體" w:eastAsia="標楷體" w:hAnsi="標楷體" w:hint="eastAsia"/>
          <w:sz w:val="28"/>
          <w:szCs w:val="28"/>
        </w:rPr>
        <w:t>4</w:t>
      </w:r>
      <w:r w:rsidRPr="00962C8D">
        <w:rPr>
          <w:rFonts w:ascii="標楷體" w:eastAsia="標楷體" w:hAnsi="標楷體" w:hint="eastAsia"/>
          <w:sz w:val="28"/>
          <w:szCs w:val="28"/>
        </w:rPr>
        <w:t>萬</w:t>
      </w:r>
      <w:r w:rsidR="001F3DF8" w:rsidRPr="00962C8D">
        <w:rPr>
          <w:rFonts w:ascii="標楷體" w:eastAsia="標楷體" w:hAnsi="標楷體" w:hint="eastAsia"/>
          <w:sz w:val="28"/>
          <w:szCs w:val="28"/>
        </w:rPr>
        <w:t>0</w:t>
      </w:r>
      <w:r w:rsidRPr="00962C8D">
        <w:rPr>
          <w:rFonts w:ascii="標楷體" w:eastAsia="標楷體" w:hAnsi="標楷體" w:hint="eastAsia"/>
          <w:sz w:val="28"/>
          <w:szCs w:val="28"/>
        </w:rPr>
        <w:t>,</w:t>
      </w:r>
      <w:r w:rsidR="001F3DF8" w:rsidRPr="00962C8D">
        <w:rPr>
          <w:rFonts w:ascii="標楷體" w:eastAsia="標楷體" w:hAnsi="標楷體" w:hint="eastAsia"/>
          <w:sz w:val="28"/>
          <w:szCs w:val="28"/>
        </w:rPr>
        <w:t>449</w:t>
      </w:r>
      <w:r w:rsidRPr="00962C8D">
        <w:rPr>
          <w:rFonts w:ascii="標楷體" w:eastAsia="標楷體" w:hAnsi="標楷體" w:hint="eastAsia"/>
          <w:sz w:val="28"/>
          <w:szCs w:val="28"/>
        </w:rPr>
        <w:t>元，每月實際支領金額尚須扣除勞保及健保等費用）。</w:t>
      </w:r>
    </w:p>
    <w:p w14:paraId="29F28C78" w14:textId="6C44424E" w:rsidR="006B1B7E" w:rsidRPr="00962C8D" w:rsidRDefault="00297A68"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（四）</w:t>
      </w:r>
      <w:r w:rsidR="00D8696B" w:rsidRPr="00962C8D">
        <w:rPr>
          <w:rFonts w:ascii="標楷體" w:eastAsia="標楷體" w:hAnsi="標楷體" w:hint="eastAsia"/>
          <w:sz w:val="28"/>
          <w:szCs w:val="28"/>
        </w:rPr>
        <w:t>支領退休俸或贍養金之軍官、士官轉任本會專任員工每月薪資總額不得超過公務人員委任第一職等本</w:t>
      </w:r>
      <w:bookmarkStart w:id="0" w:name="_Hlk98855010"/>
      <w:r w:rsidR="00D8696B" w:rsidRPr="00962C8D">
        <w:rPr>
          <w:rFonts w:ascii="標楷體" w:eastAsia="標楷體" w:hAnsi="標楷體" w:hint="eastAsia"/>
          <w:sz w:val="28"/>
          <w:szCs w:val="28"/>
        </w:rPr>
        <w:t>俸最高俸額及專業加給合計數額</w:t>
      </w:r>
      <w:bookmarkEnd w:id="0"/>
      <w:r w:rsidRPr="00962C8D">
        <w:rPr>
          <w:rFonts w:ascii="標楷體" w:eastAsia="標楷體" w:hAnsi="標楷體" w:hint="eastAsia"/>
          <w:sz w:val="28"/>
          <w:szCs w:val="28"/>
        </w:rPr>
        <w:t>。</w:t>
      </w:r>
    </w:p>
    <w:p w14:paraId="5903A644" w14:textId="77777777" w:rsidR="006B1B7E" w:rsidRPr="00962C8D" w:rsidRDefault="00297A68"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（五）</w:t>
      </w:r>
      <w:r w:rsidR="006B1B7E" w:rsidRPr="00962C8D">
        <w:rPr>
          <w:rFonts w:ascii="標楷體" w:eastAsia="標楷體" w:hAnsi="標楷體" w:hint="eastAsia"/>
          <w:sz w:val="28"/>
          <w:szCs w:val="28"/>
        </w:rPr>
        <w:t>享有勞、健保及新制勞工退休金提撥。</w:t>
      </w:r>
    </w:p>
    <w:p w14:paraId="7C0E7443"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五、招考時程規劃：</w:t>
      </w:r>
    </w:p>
    <w:p w14:paraId="518F2E51" w14:textId="387C8753"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（一）報名截止：1</w:t>
      </w:r>
      <w:r w:rsidR="00D8696B" w:rsidRPr="00962C8D">
        <w:rPr>
          <w:rFonts w:ascii="標楷體" w:eastAsia="標楷體" w:hAnsi="標楷體" w:hint="eastAsia"/>
          <w:sz w:val="28"/>
          <w:szCs w:val="28"/>
        </w:rPr>
        <w:t>1</w:t>
      </w:r>
      <w:r w:rsidR="00C453BF" w:rsidRPr="00962C8D">
        <w:rPr>
          <w:rFonts w:ascii="標楷體" w:eastAsia="標楷體" w:hAnsi="標楷體" w:hint="eastAsia"/>
          <w:sz w:val="28"/>
          <w:szCs w:val="28"/>
        </w:rPr>
        <w:t>4</w:t>
      </w:r>
      <w:r w:rsidRPr="00962C8D">
        <w:rPr>
          <w:rFonts w:ascii="標楷體" w:eastAsia="標楷體" w:hAnsi="標楷體" w:hint="eastAsia"/>
          <w:sz w:val="28"/>
          <w:szCs w:val="28"/>
        </w:rPr>
        <w:t>年</w:t>
      </w:r>
      <w:r w:rsidR="00EF27F3">
        <w:rPr>
          <w:rFonts w:ascii="標楷體" w:eastAsia="標楷體" w:hAnsi="標楷體" w:hint="eastAsia"/>
          <w:sz w:val="28"/>
          <w:szCs w:val="28"/>
        </w:rPr>
        <w:t>2</w:t>
      </w:r>
      <w:r w:rsidRPr="00962C8D">
        <w:rPr>
          <w:rFonts w:ascii="標楷體" w:eastAsia="標楷體" w:hAnsi="標楷體" w:hint="eastAsia"/>
          <w:sz w:val="28"/>
          <w:szCs w:val="28"/>
        </w:rPr>
        <w:t>月</w:t>
      </w:r>
      <w:r w:rsidR="003A1784">
        <w:rPr>
          <w:rFonts w:ascii="標楷體" w:eastAsia="標楷體" w:hAnsi="標楷體" w:hint="eastAsia"/>
          <w:sz w:val="28"/>
          <w:szCs w:val="28"/>
        </w:rPr>
        <w:t>2</w:t>
      </w:r>
      <w:r w:rsidR="00EF27F3">
        <w:rPr>
          <w:rFonts w:ascii="標楷體" w:eastAsia="標楷體" w:hAnsi="標楷體" w:hint="eastAsia"/>
          <w:sz w:val="28"/>
          <w:szCs w:val="28"/>
        </w:rPr>
        <w:t>1</w:t>
      </w:r>
      <w:r w:rsidRPr="00962C8D">
        <w:rPr>
          <w:rFonts w:ascii="標楷體" w:eastAsia="標楷體" w:hAnsi="標楷體" w:hint="eastAsia"/>
          <w:sz w:val="28"/>
          <w:szCs w:val="28"/>
        </w:rPr>
        <w:t>日(以郵戳為憑)。</w:t>
      </w:r>
    </w:p>
    <w:p w14:paraId="7CF0BC8D" w14:textId="2A38D466" w:rsidR="006B1B7E"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（二）考試時間：</w:t>
      </w:r>
      <w:r w:rsidR="00C453BF" w:rsidRPr="00962C8D">
        <w:rPr>
          <w:rFonts w:ascii="標楷體" w:eastAsia="標楷體" w:hAnsi="標楷體" w:hint="eastAsia"/>
          <w:sz w:val="28"/>
          <w:szCs w:val="28"/>
        </w:rPr>
        <w:t>另行通知</w:t>
      </w:r>
      <w:r w:rsidRPr="00962C8D">
        <w:rPr>
          <w:rFonts w:ascii="標楷體" w:eastAsia="標楷體" w:hAnsi="標楷體" w:hint="eastAsia"/>
          <w:sz w:val="28"/>
          <w:szCs w:val="28"/>
        </w:rPr>
        <w:t>。</w:t>
      </w:r>
    </w:p>
    <w:p w14:paraId="3A7E7957" w14:textId="77777777" w:rsidR="006B1B7E"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（三）考試地點：</w:t>
      </w:r>
      <w:r w:rsidR="00C12452" w:rsidRPr="00962C8D">
        <w:rPr>
          <w:rFonts w:ascii="標楷體" w:eastAsia="標楷體" w:hAnsi="標楷體" w:hint="eastAsia"/>
          <w:sz w:val="28"/>
          <w:szCs w:val="28"/>
        </w:rPr>
        <w:t>財團法人</w:t>
      </w:r>
      <w:r w:rsidRPr="00962C8D">
        <w:rPr>
          <w:rFonts w:ascii="標楷體" w:eastAsia="標楷體" w:hAnsi="標楷體" w:hint="eastAsia"/>
          <w:sz w:val="28"/>
          <w:szCs w:val="28"/>
        </w:rPr>
        <w:t>國防</w:t>
      </w:r>
      <w:r w:rsidR="006A20AA" w:rsidRPr="00962C8D">
        <w:rPr>
          <w:rFonts w:ascii="標楷體" w:eastAsia="標楷體" w:hAnsi="標楷體" w:hint="eastAsia"/>
          <w:sz w:val="28"/>
          <w:szCs w:val="28"/>
        </w:rPr>
        <w:t>工業發展基金會</w:t>
      </w:r>
      <w:r w:rsidRPr="00962C8D">
        <w:rPr>
          <w:rFonts w:ascii="標楷體" w:eastAsia="標楷體" w:hAnsi="標楷體" w:hint="eastAsia"/>
          <w:sz w:val="28"/>
          <w:szCs w:val="28"/>
        </w:rPr>
        <w:t>。</w:t>
      </w:r>
    </w:p>
    <w:p w14:paraId="2101CBDC"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六、考試科目及配分：</w:t>
      </w:r>
    </w:p>
    <w:p w14:paraId="5CF674D0" w14:textId="5B5832F0" w:rsidR="00B65F48"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（一）甄試區分：書面審查、學科測驗、</w:t>
      </w:r>
      <w:r w:rsidR="00DD757A" w:rsidRPr="00962C8D">
        <w:rPr>
          <w:rFonts w:ascii="標楷體" w:eastAsia="標楷體" w:hAnsi="標楷體" w:hint="eastAsia"/>
          <w:sz w:val="28"/>
          <w:szCs w:val="28"/>
        </w:rPr>
        <w:t>面</w:t>
      </w:r>
      <w:r w:rsidRPr="00962C8D">
        <w:rPr>
          <w:rFonts w:ascii="標楷體" w:eastAsia="標楷體" w:hAnsi="標楷體" w:hint="eastAsia"/>
          <w:sz w:val="28"/>
          <w:szCs w:val="28"/>
        </w:rPr>
        <w:t>試等三階段；書面審查成績佔</w:t>
      </w:r>
      <w:r w:rsidR="00C12452" w:rsidRPr="00962C8D">
        <w:rPr>
          <w:rFonts w:ascii="標楷體" w:eastAsia="標楷體" w:hAnsi="標楷體" w:hint="eastAsia"/>
          <w:sz w:val="28"/>
          <w:szCs w:val="28"/>
        </w:rPr>
        <w:t>2</w:t>
      </w:r>
      <w:r w:rsidRPr="00962C8D">
        <w:rPr>
          <w:rFonts w:ascii="標楷體" w:eastAsia="標楷體" w:hAnsi="標楷體" w:hint="eastAsia"/>
          <w:sz w:val="28"/>
          <w:szCs w:val="28"/>
        </w:rPr>
        <w:t>0％，學科測驗成績佔</w:t>
      </w:r>
      <w:r w:rsidR="00C12452" w:rsidRPr="00962C8D">
        <w:rPr>
          <w:rFonts w:ascii="標楷體" w:eastAsia="標楷體" w:hAnsi="標楷體" w:hint="eastAsia"/>
          <w:sz w:val="28"/>
          <w:szCs w:val="28"/>
        </w:rPr>
        <w:t>5</w:t>
      </w:r>
      <w:r w:rsidRPr="00962C8D">
        <w:rPr>
          <w:rFonts w:ascii="標楷體" w:eastAsia="標楷體" w:hAnsi="標楷體" w:hint="eastAsia"/>
          <w:sz w:val="28"/>
          <w:szCs w:val="28"/>
        </w:rPr>
        <w:t>0%，口試成績佔30%</w:t>
      </w:r>
    </w:p>
    <w:p w14:paraId="75EC2ABF" w14:textId="77777777" w:rsidR="006B1B7E"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（二）書面審查：</w:t>
      </w:r>
      <w:r w:rsidR="00B810E3" w:rsidRPr="00962C8D">
        <w:rPr>
          <w:rFonts w:ascii="標楷體" w:eastAsia="標楷體" w:hAnsi="標楷體" w:hint="eastAsia"/>
          <w:sz w:val="28"/>
          <w:szCs w:val="28"/>
        </w:rPr>
        <w:t>於</w:t>
      </w:r>
      <w:r w:rsidRPr="00962C8D">
        <w:rPr>
          <w:rFonts w:ascii="標楷體" w:eastAsia="標楷體" w:hAnsi="標楷體" w:hint="eastAsia"/>
          <w:sz w:val="28"/>
          <w:szCs w:val="28"/>
        </w:rPr>
        <w:t>完成報考人員文件審查後，編列報考人員名冊；如文件審查不合格者，不得應考；資格審查合格人員依作業期程寄發</w:t>
      </w:r>
      <w:r w:rsidR="00B810E3" w:rsidRPr="00962C8D">
        <w:rPr>
          <w:rFonts w:ascii="標楷體" w:eastAsia="標楷體" w:hAnsi="標楷體" w:hint="eastAsia"/>
          <w:sz w:val="28"/>
          <w:szCs w:val="28"/>
        </w:rPr>
        <w:t>考試通知</w:t>
      </w:r>
      <w:r w:rsidRPr="00962C8D">
        <w:rPr>
          <w:rFonts w:ascii="標楷體" w:eastAsia="標楷體" w:hAnsi="標楷體" w:hint="eastAsia"/>
          <w:sz w:val="28"/>
          <w:szCs w:val="28"/>
        </w:rPr>
        <w:t>。</w:t>
      </w:r>
    </w:p>
    <w:p w14:paraId="0030E3C4" w14:textId="056157BB" w:rsidR="006A20AA"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（三）</w:t>
      </w:r>
      <w:r w:rsidR="00DD757A" w:rsidRPr="00962C8D">
        <w:rPr>
          <w:rFonts w:ascii="標楷體" w:eastAsia="標楷體" w:hAnsi="標楷體" w:hint="eastAsia"/>
          <w:sz w:val="28"/>
          <w:szCs w:val="28"/>
        </w:rPr>
        <w:t>學科測驗及面</w:t>
      </w:r>
      <w:r w:rsidRPr="00962C8D">
        <w:rPr>
          <w:rFonts w:ascii="標楷體" w:eastAsia="標楷體" w:hAnsi="標楷體" w:hint="eastAsia"/>
          <w:sz w:val="28"/>
          <w:szCs w:val="28"/>
        </w:rPr>
        <w:t>試</w:t>
      </w:r>
      <w:r w:rsidR="00DD757A" w:rsidRPr="00962C8D">
        <w:rPr>
          <w:rFonts w:ascii="標楷體" w:eastAsia="標楷體" w:hAnsi="標楷體" w:hint="eastAsia"/>
          <w:sz w:val="28"/>
          <w:szCs w:val="28"/>
        </w:rPr>
        <w:t>為行政及專案管理相關內容。</w:t>
      </w:r>
    </w:p>
    <w:p w14:paraId="6E9E8BC6"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七、錄取標準：</w:t>
      </w:r>
    </w:p>
    <w:p w14:paraId="53652643" w14:textId="77777777" w:rsidR="006B1B7E" w:rsidRPr="00962C8D" w:rsidRDefault="006B1B7E" w:rsidP="00416D17">
      <w:pPr>
        <w:spacing w:line="480" w:lineRule="exact"/>
        <w:jc w:val="both"/>
        <w:rPr>
          <w:rFonts w:ascii="標楷體" w:eastAsia="標楷體" w:hAnsi="標楷體"/>
          <w:sz w:val="28"/>
          <w:szCs w:val="28"/>
        </w:rPr>
      </w:pPr>
      <w:r w:rsidRPr="00962C8D">
        <w:rPr>
          <w:rFonts w:ascii="標楷體" w:eastAsia="標楷體" w:hAnsi="標楷體" w:hint="eastAsia"/>
          <w:sz w:val="28"/>
          <w:szCs w:val="28"/>
        </w:rPr>
        <w:t>（一）應試人員以總成績高低順序擇優錄取。</w:t>
      </w:r>
    </w:p>
    <w:p w14:paraId="6A79BFD0" w14:textId="31CBCF1E" w:rsidR="006B1B7E" w:rsidRPr="00962C8D" w:rsidRDefault="006B1B7E" w:rsidP="00416D17">
      <w:pPr>
        <w:spacing w:line="48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二）經錄取者，以正式寄發錄取通知辦理報到，未於指定日期、時間及地點完成報到手續者，視同放棄，一律不受理資格保留，錄取通知單同時失效，另因故放棄錄取資格或不能勝任工作時，半年內依總成績次序遞補。</w:t>
      </w:r>
    </w:p>
    <w:p w14:paraId="5BC088D8" w14:textId="77777777" w:rsidR="006B1B7E" w:rsidRPr="00962C8D" w:rsidRDefault="006B1B7E" w:rsidP="00C12452">
      <w:pPr>
        <w:spacing w:line="50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lastRenderedPageBreak/>
        <w:t>（三）錄取報到時統一查驗正本；凡經錄取人員應本於誠信</w:t>
      </w:r>
      <w:r w:rsidRPr="00962C8D">
        <w:rPr>
          <w:rFonts w:ascii="標楷體" w:eastAsia="標楷體" w:hAnsi="標楷體"/>
          <w:sz w:val="28"/>
          <w:szCs w:val="28"/>
        </w:rPr>
        <w:t xml:space="preserve"> </w:t>
      </w:r>
      <w:r w:rsidRPr="00962C8D">
        <w:rPr>
          <w:rFonts w:ascii="標楷體" w:eastAsia="標楷體" w:hAnsi="標楷體" w:hint="eastAsia"/>
          <w:sz w:val="28"/>
          <w:szCs w:val="28"/>
        </w:rPr>
        <w:t>繳交各項資料，如有不齊或模糊不清者，得要求立即補正或解釋。未能完成補正或隱匿，甚有僞造、變造、假借、冒用等不實情況或經審查資格不符者，即取消錄取資格，如於錄取報到後發現無條件解聘，當事人不得異議。</w:t>
      </w:r>
    </w:p>
    <w:p w14:paraId="044EB118" w14:textId="77777777" w:rsidR="006B1B7E" w:rsidRPr="00962C8D" w:rsidRDefault="006B1B7E" w:rsidP="00C12452">
      <w:pPr>
        <w:spacing w:line="500" w:lineRule="exact"/>
        <w:jc w:val="both"/>
        <w:rPr>
          <w:rFonts w:ascii="標楷體" w:eastAsia="標楷體" w:hAnsi="標楷體"/>
          <w:sz w:val="28"/>
          <w:szCs w:val="28"/>
        </w:rPr>
      </w:pPr>
      <w:r w:rsidRPr="00962C8D">
        <w:rPr>
          <w:rFonts w:ascii="標楷體" w:eastAsia="標楷體" w:hAnsi="標楷體" w:hint="eastAsia"/>
          <w:sz w:val="28"/>
          <w:szCs w:val="28"/>
        </w:rPr>
        <w:t>八、一般規定：</w:t>
      </w:r>
    </w:p>
    <w:p w14:paraId="59ECAB67" w14:textId="77777777" w:rsidR="006B1B7E" w:rsidRPr="00962C8D" w:rsidRDefault="006B1B7E" w:rsidP="00C12452">
      <w:pPr>
        <w:spacing w:line="50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（一）考生有違反考試規則之舞弊情事，經試務組會議討論通過，一律取消資格。</w:t>
      </w:r>
    </w:p>
    <w:p w14:paraId="67786568" w14:textId="77777777" w:rsidR="006B1B7E" w:rsidRPr="00962C8D" w:rsidRDefault="006B1B7E" w:rsidP="00C12452">
      <w:pPr>
        <w:spacing w:line="50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（二）遇不可抗力因素有變更考試日期及地點之必要時，</w:t>
      </w:r>
      <w:r w:rsidR="006A20AA" w:rsidRPr="00962C8D">
        <w:rPr>
          <w:rFonts w:ascii="標楷體" w:eastAsia="標楷體" w:hAnsi="標楷體" w:hint="eastAsia"/>
          <w:sz w:val="28"/>
          <w:szCs w:val="28"/>
        </w:rPr>
        <w:t>於</w:t>
      </w:r>
      <w:r w:rsidRPr="00962C8D">
        <w:rPr>
          <w:rFonts w:ascii="標楷體" w:eastAsia="標楷體" w:hAnsi="標楷體" w:hint="eastAsia"/>
          <w:sz w:val="28"/>
          <w:szCs w:val="28"/>
        </w:rPr>
        <w:t>網站公告，或以手機簡訊</w:t>
      </w:r>
      <w:r w:rsidR="00447351" w:rsidRPr="00962C8D">
        <w:rPr>
          <w:rFonts w:ascii="標楷體" w:eastAsia="標楷體" w:hAnsi="標楷體" w:hint="eastAsia"/>
          <w:sz w:val="28"/>
          <w:szCs w:val="28"/>
        </w:rPr>
        <w:t>通</w:t>
      </w:r>
      <w:r w:rsidRPr="00962C8D">
        <w:rPr>
          <w:rFonts w:ascii="標楷體" w:eastAsia="標楷體" w:hAnsi="標楷體" w:hint="eastAsia"/>
          <w:sz w:val="28"/>
          <w:szCs w:val="28"/>
        </w:rPr>
        <w:t>知當事人。</w:t>
      </w:r>
    </w:p>
    <w:p w14:paraId="10D74291" w14:textId="77777777" w:rsidR="006B1B7E" w:rsidRPr="00962C8D" w:rsidRDefault="006B1B7E" w:rsidP="00C12452">
      <w:pPr>
        <w:spacing w:line="500" w:lineRule="exact"/>
        <w:ind w:left="840" w:hangingChars="300" w:hanging="840"/>
        <w:jc w:val="both"/>
        <w:rPr>
          <w:rFonts w:ascii="標楷體" w:eastAsia="標楷體" w:hAnsi="標楷體"/>
          <w:sz w:val="28"/>
          <w:szCs w:val="28"/>
        </w:rPr>
      </w:pPr>
      <w:r w:rsidRPr="00962C8D">
        <w:rPr>
          <w:rFonts w:ascii="標楷體" w:eastAsia="標楷體" w:hAnsi="標楷體" w:hint="eastAsia"/>
          <w:sz w:val="28"/>
          <w:szCs w:val="28"/>
        </w:rPr>
        <w:t>（三）考生應考時須攜帶身分證，以備查驗。遲到逾10分鐘者，一律不得入場，並取消應考資格。</w:t>
      </w:r>
    </w:p>
    <w:p w14:paraId="2D216ADA" w14:textId="77777777" w:rsidR="006B1B7E" w:rsidRPr="00962C8D" w:rsidRDefault="006B1B7E" w:rsidP="00C12452">
      <w:pPr>
        <w:spacing w:line="500" w:lineRule="exact"/>
        <w:jc w:val="both"/>
        <w:rPr>
          <w:rFonts w:ascii="標楷體" w:eastAsia="標楷體" w:hAnsi="標楷體"/>
          <w:sz w:val="28"/>
          <w:szCs w:val="28"/>
        </w:rPr>
      </w:pPr>
      <w:r w:rsidRPr="00962C8D">
        <w:rPr>
          <w:rFonts w:ascii="標楷體" w:eastAsia="標楷體" w:hAnsi="標楷體" w:hint="eastAsia"/>
          <w:sz w:val="28"/>
          <w:szCs w:val="28"/>
        </w:rPr>
        <w:t>（四）未獲錄取人員不予通知。</w:t>
      </w:r>
    </w:p>
    <w:p w14:paraId="760CED2E" w14:textId="66124CD7" w:rsidR="006B1B7E" w:rsidRPr="00A041DF" w:rsidRDefault="006B1B7E" w:rsidP="00C12452">
      <w:pPr>
        <w:spacing w:line="500" w:lineRule="exact"/>
        <w:ind w:left="840" w:hangingChars="300" w:hanging="840"/>
        <w:jc w:val="both"/>
        <w:rPr>
          <w:rFonts w:ascii="標楷體" w:eastAsia="標楷體" w:hAnsi="標楷體"/>
          <w:sz w:val="32"/>
          <w:szCs w:val="32"/>
        </w:rPr>
      </w:pPr>
      <w:r w:rsidRPr="00962C8D">
        <w:rPr>
          <w:rFonts w:ascii="標楷體" w:eastAsia="標楷體" w:hAnsi="標楷體" w:hint="eastAsia"/>
          <w:sz w:val="28"/>
          <w:szCs w:val="28"/>
        </w:rPr>
        <w:t>（</w:t>
      </w:r>
      <w:r w:rsidR="006A20AA" w:rsidRPr="00962C8D">
        <w:rPr>
          <w:rFonts w:ascii="標楷體" w:eastAsia="標楷體" w:hAnsi="標楷體" w:hint="eastAsia"/>
          <w:sz w:val="28"/>
          <w:szCs w:val="28"/>
        </w:rPr>
        <w:t>五</w:t>
      </w:r>
      <w:r w:rsidRPr="00962C8D">
        <w:rPr>
          <w:rFonts w:ascii="標楷體" w:eastAsia="標楷體" w:hAnsi="標楷體" w:hint="eastAsia"/>
          <w:sz w:val="28"/>
          <w:szCs w:val="28"/>
        </w:rPr>
        <w:t>）承辦人：</w:t>
      </w:r>
      <w:r w:rsidR="00DD757A" w:rsidRPr="00962C8D">
        <w:rPr>
          <w:rFonts w:ascii="標楷體" w:eastAsia="標楷體" w:hAnsi="標楷體" w:hint="eastAsia"/>
          <w:sz w:val="28"/>
          <w:szCs w:val="28"/>
        </w:rPr>
        <w:t>李文心，</w:t>
      </w:r>
      <w:r w:rsidRPr="00962C8D">
        <w:rPr>
          <w:rFonts w:ascii="標楷體" w:eastAsia="標楷體" w:hAnsi="標楷體" w:hint="eastAsia"/>
          <w:sz w:val="28"/>
          <w:szCs w:val="28"/>
        </w:rPr>
        <w:t>電話</w:t>
      </w:r>
      <w:r w:rsidR="006A20AA" w:rsidRPr="00962C8D">
        <w:rPr>
          <w:rFonts w:ascii="標楷體" w:eastAsia="標楷體" w:hAnsi="標楷體" w:hint="eastAsia"/>
          <w:sz w:val="28"/>
          <w:szCs w:val="28"/>
        </w:rPr>
        <w:t>(02)85099353</w:t>
      </w:r>
    </w:p>
    <w:sectPr w:rsidR="006B1B7E" w:rsidRPr="00A041DF" w:rsidSect="00962C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D57C" w14:textId="77777777" w:rsidR="002A1A60" w:rsidRDefault="002A1A60" w:rsidP="0035201E">
      <w:r>
        <w:separator/>
      </w:r>
    </w:p>
  </w:endnote>
  <w:endnote w:type="continuationSeparator" w:id="0">
    <w:p w14:paraId="16C09E59" w14:textId="77777777" w:rsidR="002A1A60" w:rsidRDefault="002A1A60" w:rsidP="0035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F7AD8" w14:textId="77777777" w:rsidR="002A1A60" w:rsidRDefault="002A1A60" w:rsidP="0035201E">
      <w:r>
        <w:separator/>
      </w:r>
    </w:p>
  </w:footnote>
  <w:footnote w:type="continuationSeparator" w:id="0">
    <w:p w14:paraId="50582893" w14:textId="77777777" w:rsidR="002A1A60" w:rsidRDefault="002A1A60" w:rsidP="0035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7E"/>
    <w:rsid w:val="00020A8B"/>
    <w:rsid w:val="000A76A6"/>
    <w:rsid w:val="001B7BB9"/>
    <w:rsid w:val="001D3735"/>
    <w:rsid w:val="001F1792"/>
    <w:rsid w:val="001F3DF8"/>
    <w:rsid w:val="0023377B"/>
    <w:rsid w:val="00246FC4"/>
    <w:rsid w:val="00297A68"/>
    <w:rsid w:val="002A1A60"/>
    <w:rsid w:val="002D253E"/>
    <w:rsid w:val="0035201E"/>
    <w:rsid w:val="003A1784"/>
    <w:rsid w:val="00416D17"/>
    <w:rsid w:val="00447351"/>
    <w:rsid w:val="00500B1A"/>
    <w:rsid w:val="00586F1E"/>
    <w:rsid w:val="005C46BA"/>
    <w:rsid w:val="005D5834"/>
    <w:rsid w:val="005F5E7E"/>
    <w:rsid w:val="006856F0"/>
    <w:rsid w:val="006A20AA"/>
    <w:rsid w:val="006B1B7E"/>
    <w:rsid w:val="007951E1"/>
    <w:rsid w:val="00815CF7"/>
    <w:rsid w:val="008D696E"/>
    <w:rsid w:val="008D7030"/>
    <w:rsid w:val="008F299C"/>
    <w:rsid w:val="0094711F"/>
    <w:rsid w:val="00962C8D"/>
    <w:rsid w:val="009A65FB"/>
    <w:rsid w:val="009E64E7"/>
    <w:rsid w:val="00A041DF"/>
    <w:rsid w:val="00A14BBC"/>
    <w:rsid w:val="00A722CF"/>
    <w:rsid w:val="00AA3F70"/>
    <w:rsid w:val="00AD4F51"/>
    <w:rsid w:val="00B10FAD"/>
    <w:rsid w:val="00B62FAE"/>
    <w:rsid w:val="00B65F48"/>
    <w:rsid w:val="00B727DA"/>
    <w:rsid w:val="00B810E3"/>
    <w:rsid w:val="00B96E3A"/>
    <w:rsid w:val="00BA6F7E"/>
    <w:rsid w:val="00BA7491"/>
    <w:rsid w:val="00C12452"/>
    <w:rsid w:val="00C453BF"/>
    <w:rsid w:val="00CD739C"/>
    <w:rsid w:val="00D736CA"/>
    <w:rsid w:val="00D8696B"/>
    <w:rsid w:val="00DD757A"/>
    <w:rsid w:val="00E3691D"/>
    <w:rsid w:val="00E61C64"/>
    <w:rsid w:val="00E74708"/>
    <w:rsid w:val="00E959AA"/>
    <w:rsid w:val="00EA279F"/>
    <w:rsid w:val="00EF27F3"/>
    <w:rsid w:val="00EF53B4"/>
    <w:rsid w:val="00F16AEB"/>
    <w:rsid w:val="00F521C9"/>
    <w:rsid w:val="00F84F56"/>
    <w:rsid w:val="00FA4362"/>
    <w:rsid w:val="00FF4F8A"/>
    <w:rsid w:val="00FF6B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6E7C"/>
  <w15:docId w15:val="{DFAA6B9F-CE76-40A5-A4ED-95C633BC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C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7A68"/>
    <w:rPr>
      <w:color w:val="0000FF"/>
      <w:u w:val="single"/>
    </w:rPr>
  </w:style>
  <w:style w:type="paragraph" w:styleId="a4">
    <w:name w:val="header"/>
    <w:basedOn w:val="a"/>
    <w:link w:val="a5"/>
    <w:uiPriority w:val="99"/>
    <w:unhideWhenUsed/>
    <w:rsid w:val="0035201E"/>
    <w:pPr>
      <w:tabs>
        <w:tab w:val="center" w:pos="4153"/>
        <w:tab w:val="right" w:pos="8306"/>
      </w:tabs>
      <w:snapToGrid w:val="0"/>
    </w:pPr>
    <w:rPr>
      <w:sz w:val="20"/>
      <w:szCs w:val="20"/>
    </w:rPr>
  </w:style>
  <w:style w:type="character" w:customStyle="1" w:styleId="a5">
    <w:name w:val="頁首 字元"/>
    <w:basedOn w:val="a0"/>
    <w:link w:val="a4"/>
    <w:uiPriority w:val="99"/>
    <w:rsid w:val="0035201E"/>
    <w:rPr>
      <w:sz w:val="20"/>
      <w:szCs w:val="20"/>
    </w:rPr>
  </w:style>
  <w:style w:type="paragraph" w:styleId="a6">
    <w:name w:val="footer"/>
    <w:basedOn w:val="a"/>
    <w:link w:val="a7"/>
    <w:uiPriority w:val="99"/>
    <w:unhideWhenUsed/>
    <w:rsid w:val="0035201E"/>
    <w:pPr>
      <w:tabs>
        <w:tab w:val="center" w:pos="4153"/>
        <w:tab w:val="right" w:pos="8306"/>
      </w:tabs>
      <w:snapToGrid w:val="0"/>
    </w:pPr>
    <w:rPr>
      <w:sz w:val="20"/>
      <w:szCs w:val="20"/>
    </w:rPr>
  </w:style>
  <w:style w:type="character" w:customStyle="1" w:styleId="a7">
    <w:name w:val="頁尾 字元"/>
    <w:basedOn w:val="a0"/>
    <w:link w:val="a6"/>
    <w:uiPriority w:val="99"/>
    <w:rsid w:val="003520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文心 李</cp:lastModifiedBy>
  <cp:revision>9</cp:revision>
  <cp:lastPrinted>2025-01-21T08:52:00Z</cp:lastPrinted>
  <dcterms:created xsi:type="dcterms:W3CDTF">2025-01-20T07:13:00Z</dcterms:created>
  <dcterms:modified xsi:type="dcterms:W3CDTF">2025-02-06T01:23:00Z</dcterms:modified>
</cp:coreProperties>
</file>